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4D" w:rsidRPr="007D694D" w:rsidRDefault="007D694D" w:rsidP="009E2A02">
      <w:pPr>
        <w:pStyle w:val="a3"/>
        <w:spacing w:after="150" w:afterAutospacing="0"/>
      </w:pPr>
      <w:r w:rsidRPr="007D694D">
        <w:rPr>
          <w:b/>
          <w:bCs/>
          <w:i/>
          <w:iCs/>
          <w:color w:val="000000"/>
          <w:spacing w:val="8"/>
          <w:shd w:val="clear" w:color="auto" w:fill="FFFFFF"/>
        </w:rPr>
        <w:t>Функциональная грамотность — основа жизненной и</w:t>
      </w:r>
      <w:r w:rsidRPr="007D694D">
        <w:t xml:space="preserve"> </w:t>
      </w:r>
      <w:r w:rsidR="009E2A02">
        <w:t xml:space="preserve"> </w:t>
      </w:r>
      <w:r w:rsidRPr="007D694D">
        <w:rPr>
          <w:b/>
          <w:bCs/>
          <w:i/>
          <w:iCs/>
          <w:color w:val="000000"/>
          <w:spacing w:val="8"/>
          <w:shd w:val="clear" w:color="auto" w:fill="FFFFFF"/>
        </w:rPr>
        <w:t>профессиональной успешности выпускников!</w:t>
      </w:r>
      <w:r w:rsidRPr="007D694D">
        <w:t xml:space="preserve"> </w:t>
      </w:r>
    </w:p>
    <w:p w:rsidR="007D694D" w:rsidRPr="007D694D" w:rsidRDefault="007D694D" w:rsidP="007D694D">
      <w:pPr>
        <w:pStyle w:val="a3"/>
        <w:spacing w:after="150" w:afterAutospacing="0"/>
      </w:pPr>
      <w:r w:rsidRPr="007D694D">
        <w:rPr>
          <w:b/>
          <w:bCs/>
          <w:color w:val="000000"/>
          <w:spacing w:val="8"/>
          <w:shd w:val="clear" w:color="auto" w:fill="FFFFFF"/>
        </w:rPr>
        <w:t>ФУНКЦИОНАЛЬНАЯ ГРАМОТНОСТЬ</w:t>
      </w:r>
      <w:r w:rsidRPr="007D694D">
        <w:t xml:space="preserve"> </w:t>
      </w:r>
    </w:p>
    <w:p w:rsidR="007D694D" w:rsidRPr="007D694D" w:rsidRDefault="007D694D" w:rsidP="007D694D">
      <w:pPr>
        <w:pStyle w:val="a3"/>
        <w:spacing w:after="150" w:afterAutospacing="0"/>
        <w:jc w:val="both"/>
      </w:pPr>
      <w:r w:rsidRPr="007D694D">
        <w:rPr>
          <w:color w:val="000000"/>
          <w:spacing w:val="8"/>
          <w:shd w:val="clear" w:color="auto" w:fill="FFFFFF"/>
        </w:rPr>
        <w:t>— это выработанная в процессе учебной и практической деятельности способность к компетентному и эффективному действию, умение находить оптимальные способы решения проблем, возникающих в ходе практической деятельности, и воплощать найденные решения</w:t>
      </w:r>
      <w:r w:rsidRPr="007D694D">
        <w:t xml:space="preserve"> </w:t>
      </w:r>
    </w:p>
    <w:p w:rsidR="007D694D" w:rsidRPr="007D694D" w:rsidRDefault="007D694D" w:rsidP="007D694D">
      <w:pPr>
        <w:pStyle w:val="a3"/>
        <w:spacing w:after="150" w:afterAutospacing="0"/>
      </w:pPr>
      <w:r w:rsidRPr="007D694D">
        <w:rPr>
          <w:b/>
          <w:bCs/>
          <w:color w:val="000000"/>
          <w:spacing w:val="8"/>
          <w:shd w:val="clear" w:color="auto" w:fill="FFFFFF"/>
        </w:rPr>
        <w:t>Документы</w:t>
      </w:r>
      <w:r w:rsidRPr="007D694D">
        <w:t xml:space="preserve"> </w:t>
      </w:r>
    </w:p>
    <w:p w:rsidR="007D694D" w:rsidRPr="007D694D" w:rsidRDefault="007D694D" w:rsidP="007D694D">
      <w:pPr>
        <w:pStyle w:val="a3"/>
        <w:spacing w:before="105" w:beforeAutospacing="0" w:after="105" w:afterAutospacing="0"/>
        <w:ind w:firstLine="708"/>
        <w:jc w:val="both"/>
      </w:pPr>
      <w:proofErr w:type="gramStart"/>
      <w:r w:rsidRPr="007D694D">
        <w:rPr>
          <w:color w:val="000000"/>
          <w:shd w:val="clear" w:color="auto" w:fill="FFFFFF"/>
        </w:rPr>
        <w:t>Указ Президента Российской Федерации № 204 от 07.05.2018 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образования).</w:t>
      </w:r>
      <w:r w:rsidRPr="007D694D">
        <w:t xml:space="preserve"> </w:t>
      </w:r>
      <w:proofErr w:type="gramEnd"/>
    </w:p>
    <w:p w:rsidR="007D694D" w:rsidRPr="007D694D" w:rsidRDefault="007D694D" w:rsidP="007D694D">
      <w:pPr>
        <w:pStyle w:val="a3"/>
        <w:spacing w:after="105" w:afterAutospacing="0"/>
        <w:ind w:firstLine="708"/>
        <w:jc w:val="both"/>
      </w:pPr>
      <w:proofErr w:type="gramStart"/>
      <w:r w:rsidRPr="007D694D">
        <w:rPr>
          <w:color w:val="000000"/>
          <w:shd w:val="clear" w:color="auto" w:fill="FFFFFF"/>
        </w:rPr>
        <w:t>Формирование функциональной грамотности рассматривается как условие становления динамичной, творческой, ответственной, конкурентоспособной личности (Из Государственной программы РФ «Развитие образования» (2018-2025 годы) от 26 декабря 2017 г:</w:t>
      </w:r>
      <w:r w:rsidRPr="007D694D">
        <w:t xml:space="preserve"> </w:t>
      </w:r>
      <w:proofErr w:type="gramEnd"/>
    </w:p>
    <w:p w:rsidR="007D694D" w:rsidRDefault="007D694D" w:rsidP="007D694D">
      <w:pPr>
        <w:pStyle w:val="a3"/>
        <w:spacing w:before="105" w:beforeAutospacing="0"/>
        <w:ind w:firstLine="708"/>
        <w:jc w:val="both"/>
      </w:pPr>
      <w:r w:rsidRPr="007D694D">
        <w:rPr>
          <w:color w:val="000000"/>
          <w:shd w:val="clear" w:color="auto" w:fill="FFFFFF"/>
        </w:rPr>
        <w:t xml:space="preserve">Цель программы – качество образования, которое характеризуется: </w:t>
      </w:r>
      <w:proofErr w:type="spellStart"/>
      <w:proofErr w:type="gramStart"/>
      <w:r w:rsidRPr="007D694D">
        <w:rPr>
          <w:color w:val="000000"/>
          <w:shd w:val="clear" w:color="auto" w:fill="FFFFFF"/>
        </w:rPr>
        <w:t>c</w:t>
      </w:r>
      <w:proofErr w:type="gramEnd"/>
      <w:r w:rsidRPr="007D694D">
        <w:rPr>
          <w:color w:val="000000"/>
          <w:shd w:val="clear" w:color="auto" w:fill="FFFFFF"/>
        </w:rPr>
        <w:t>охранением</w:t>
      </w:r>
      <w:proofErr w:type="spellEnd"/>
      <w:r w:rsidRPr="007D694D">
        <w:rPr>
          <w:color w:val="000000"/>
          <w:shd w:val="clear" w:color="auto" w:fill="FFFFFF"/>
        </w:rPr>
        <w:t xml:space="preserve"> лидирующих позиций РФ в международном исследовании качества чтения и понимания текстов (PIRLS), а также в международном исследовании качества математического и естественнонаучного образования (TIMSS); повышением позиций РФ в международной программе по оценке образовательных достижений учащихся (PISA).</w:t>
      </w:r>
      <w:r w:rsidRPr="007D694D">
        <w:t xml:space="preserve">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Современные требования времени таковы, что каждый день наши дети сталкиваются с огромным количеством задач, которые необходимо не только решить, но и найти рациональное и неординарное решение. Перед учителем ставятся новые задачи: научить не только грамотно решать эти задачи, но и делать выводы, систематизировать накопленные знания, уметь самостоятельно добывать необходимую информацию.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Исследования немецких ученых показали, что человек запоминает только 10% того, что он читает, 20% того, что слышит, 30% того, что видит; и только тогда, когда мы говорим и участвуем в реальной деятельности, он запоминает и усваивает материал на 90%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Вот и встают перед учителем вопросы: как научить ребенка учиться, ориентироваться в большом объеме информации, работать с текстом? Как вызвать активную познавательную деятельность? Как вызвать положительное отношение к учебе? Как формировать функциональную грамотность? Появляется необходимость в новых педагогических технологиях, в эффективных формах образовательного процесса, в активных методах и приемах обучения, которые направлены на развитие познавательной, мыслительной активности, которая в свою очередь направлена на отработку, обогащение знаний каждого учащегося, развитие его функциональной грамотности.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Приём «Урок без темы»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универсальный приём </w:t>
      </w:r>
      <w:proofErr w:type="spellStart"/>
      <w:r w:rsidRPr="00136209">
        <w:rPr>
          <w:rFonts w:ascii="Times New Roman" w:eastAsia="Times New Roman" w:hAnsi="Times New Roman" w:cs="Times New Roman"/>
          <w:sz w:val="24"/>
          <w:szCs w:val="24"/>
        </w:rPr>
        <w:t>триз</w:t>
      </w:r>
      <w:proofErr w:type="spell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, направленный на создание внешней мотивации изучения темы урока. Данный прием позволяет привлечь интерес учащихся к изучению новой темы, не блокируя восприятия непонятными терминами.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Пример: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Учитель записывает на доске слово «тема», выдерживает паузу до тех пор, пока все </w:t>
      </w:r>
      <w:proofErr w:type="gramStart"/>
      <w:r w:rsidRPr="00136209">
        <w:rPr>
          <w:rFonts w:ascii="Times New Roman" w:eastAsia="Times New Roman" w:hAnsi="Times New Roman" w:cs="Times New Roman"/>
          <w:sz w:val="24"/>
          <w:szCs w:val="24"/>
        </w:rPr>
        <w:t>не обратят внимание</w:t>
      </w:r>
      <w:proofErr w:type="gram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на руку учителя, которая не хочет выводить саму тему.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ребята, извините, но моя рука отказалась написать тему урока, и, кажется, неслучайно! Вот вам еще одна загадка, которую вы разгадаете уже в середине урока: почему рука отказалась записать тему урока?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Данный вопрос записывает в уголке классной доски.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ребята, вам предстоит проанализировать и доказать, с точки зрения полезности, отсутствие темы в начале урока! Но начинать урок нам все равно надо, и начнем с хорошо знакомого материала…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Приём «Ложная альтернатива» (прием </w:t>
      </w:r>
      <w:proofErr w:type="spellStart"/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триз</w:t>
      </w:r>
      <w:proofErr w:type="spellEnd"/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внимание слушателя уводится в сторону с помощью альтернативы "или-или", совершенно произвольно выраженной. Ни один из предлагаемых ответов не является верным.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Пример.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Учитель предлагает вразброс обычные загадки и </w:t>
      </w:r>
      <w:proofErr w:type="spellStart"/>
      <w:r w:rsidRPr="00136209">
        <w:rPr>
          <w:rFonts w:ascii="Times New Roman" w:eastAsia="Times New Roman" w:hAnsi="Times New Roman" w:cs="Times New Roman"/>
          <w:sz w:val="24"/>
          <w:szCs w:val="24"/>
        </w:rPr>
        <w:t>лжезагадки</w:t>
      </w:r>
      <w:proofErr w:type="spell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, дети должны их угадывать и указывать их тип. Например: </w:t>
      </w:r>
    </w:p>
    <w:p w:rsidR="00136209" w:rsidRPr="00136209" w:rsidRDefault="00136209" w:rsidP="00136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>Сколько будет 8 + 4: 11 или 13</w:t>
      </w:r>
      <w:proofErr w:type="gramStart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209" w:rsidRPr="00136209" w:rsidRDefault="00136209" w:rsidP="00136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Что растет не березе - яблоки или груши? </w:t>
      </w:r>
    </w:p>
    <w:p w:rsidR="00136209" w:rsidRPr="00136209" w:rsidRDefault="00136209" w:rsidP="00136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>Слово "часы" - пишется как "чесы" или "</w:t>
      </w:r>
      <w:proofErr w:type="spellStart"/>
      <w:r w:rsidRPr="00136209">
        <w:rPr>
          <w:rFonts w:ascii="Times New Roman" w:eastAsia="Times New Roman" w:hAnsi="Times New Roman" w:cs="Times New Roman"/>
          <w:sz w:val="24"/>
          <w:szCs w:val="24"/>
        </w:rPr>
        <w:t>чисы</w:t>
      </w:r>
      <w:proofErr w:type="spell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"? </w:t>
      </w:r>
    </w:p>
    <w:p w:rsidR="00136209" w:rsidRPr="00136209" w:rsidRDefault="00136209" w:rsidP="00136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Кто быстрее плавает - котенок или цыпленок? </w:t>
      </w:r>
    </w:p>
    <w:p w:rsidR="00136209" w:rsidRPr="00136209" w:rsidRDefault="00136209" w:rsidP="00136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Столица России - Париж или Минск? </w:t>
      </w:r>
    </w:p>
    <w:p w:rsidR="00136209" w:rsidRPr="00136209" w:rsidRDefault="00136209" w:rsidP="00136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Какие звери живут в </w:t>
      </w:r>
      <w:proofErr w:type="spellStart"/>
      <w:r w:rsidRPr="00136209">
        <w:rPr>
          <w:rFonts w:ascii="Times New Roman" w:eastAsia="Times New Roman" w:hAnsi="Times New Roman" w:cs="Times New Roman"/>
          <w:sz w:val="24"/>
          <w:szCs w:val="24"/>
        </w:rPr>
        <w:t>африке</w:t>
      </w:r>
      <w:proofErr w:type="spell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мамонты или динозавры?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Приём "Шаг за шагом"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приём интерактивного обучения. Используется для активизации полученных ранее знаний. Автор - Е.Д.Тимашева (г</w:t>
      </w:r>
      <w:proofErr w:type="gramStart"/>
      <w:r w:rsidRPr="00136209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юберцы).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Ученики, шагая к доске, на каждый шаг называют термин, понятие, явление и т.д. Из изученного ранее материала. Давайте </w:t>
      </w:r>
      <w:proofErr w:type="spellStart"/>
      <w:r w:rsidRPr="00136209">
        <w:rPr>
          <w:rFonts w:ascii="Times New Roman" w:eastAsia="Times New Roman" w:hAnsi="Times New Roman" w:cs="Times New Roman"/>
          <w:sz w:val="24"/>
          <w:szCs w:val="24"/>
        </w:rPr>
        <w:t>попоробуем</w:t>
      </w:r>
      <w:proofErr w:type="spell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по теме Существительное.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Приём «Я возьму тебя с собой»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Учитель загадывает признак, по которому будет собрано множество объектов. Задача класса угадать этот признак. Для этого они называют разнообразные предметы, а учитель говорит, возьмет ли он их с собой или нет. Игра продолжается, пока кто-то из учеников не догадается, какой признак объединяет все «взятые» предметы.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«Я беру тебя с собой» - гибкий прием, который можно изменять согласно теме урока.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Естественно-научная</w:t>
      </w:r>
      <w:proofErr w:type="spellEnd"/>
      <w:proofErr w:type="gramEnd"/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грамотность -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человека осваивать и использовать естественнонаучные знания для распознавания и постановки вопросов, для освоения новых знаний и объяснения </w:t>
      </w:r>
      <w:proofErr w:type="spellStart"/>
      <w:r w:rsidRPr="00136209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spell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явлений.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Задача учителя - помочь ученику ориентироваться в обилии поступающей информации.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Приём «Хорошо - плохо»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Приём направлен на активизацию мыслительной деятельности </w:t>
      </w:r>
      <w:proofErr w:type="gramStart"/>
      <w:r w:rsidRPr="0013620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на уроке, формирование представления о том, как устроено противоречие. Формирует познавательные умений: обучающиеся осознанно и произвольно строят речевые высказывания в устной форме; устанавливают причинно-следственные связи; строят логические цепочки рассуждений и приводят доказательства.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Кроме этого формируются: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209" w:rsidRPr="00136209" w:rsidRDefault="00136209" w:rsidP="001362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умение находить положительные и отрицательные стороны в любом объекте, ситуации; </w:t>
      </w:r>
    </w:p>
    <w:p w:rsidR="00136209" w:rsidRPr="00136209" w:rsidRDefault="00136209" w:rsidP="001362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умение разрешать противоречия; </w:t>
      </w:r>
    </w:p>
    <w:p w:rsidR="00136209" w:rsidRPr="00136209" w:rsidRDefault="00136209" w:rsidP="001362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умение оценивать объект, ситуацию с разных позиций.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Например, на уроке окружающего мира учитель задает ситуацию: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Тема «Погода». Одним из природных явлений является дождь.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- Найдите плюсы или минусы данного явления.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Класс делится на 2 команды. Одна ищет плюсы, другая ищет минусы. </w:t>
      </w:r>
    </w:p>
    <w:p w:rsidR="00136209" w:rsidRPr="00136209" w:rsidRDefault="00097108" w:rsidP="00136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7108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5pt;height:375pt"/>
        </w:pic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Я вам предлагаю оставить эту же тем, но взять природное явление - снег. Найдите плюсы и минусы данного явления.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- Хорошо, когда идёт снег, потому что…….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- Плохо, когда идёт снег, потому что……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Вывод: вы сейчас оценивали объект, ситуацию с разных позиций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209" w:rsidRPr="00136209" w:rsidRDefault="00136209" w:rsidP="00BE75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Приём «</w:t>
      </w:r>
      <w:proofErr w:type="spellStart"/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Фишбоун</w:t>
      </w:r>
      <w:proofErr w:type="spellEnd"/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» (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рыбий скелет/рыбья кость) - универсальный приём, которым можно пользоваться на уроках любого типа. Но наиболее эффективно «рыбья кость» применяется на занятиях обобщения и систематизации полученных знаний, чтобы помочь учащимся организовать полученную информацию в стройную систему. В основе </w:t>
      </w:r>
      <w:proofErr w:type="spellStart"/>
      <w:r w:rsidRPr="00136209">
        <w:rPr>
          <w:rFonts w:ascii="Times New Roman" w:eastAsia="Times New Roman" w:hAnsi="Times New Roman" w:cs="Times New Roman"/>
          <w:sz w:val="24"/>
          <w:szCs w:val="24"/>
        </w:rPr>
        <w:t>Фишбоуна</w:t>
      </w:r>
      <w:proofErr w:type="spell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схематическая диаграмма в форме рыбьего скелета. Для младшего школьного возраста подойдет более естественная форма рыбы </w:t>
      </w:r>
      <w:r w:rsidR="00BE756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горизонта</w:t>
      </w:r>
      <w:r w:rsidR="00BE7563">
        <w:rPr>
          <w:rFonts w:ascii="Times New Roman" w:eastAsia="Times New Roman" w:hAnsi="Times New Roman" w:cs="Times New Roman"/>
          <w:sz w:val="24"/>
          <w:szCs w:val="24"/>
        </w:rPr>
        <w:t xml:space="preserve">льном </w:t>
      </w:r>
      <w:proofErr w:type="gramStart"/>
      <w:r w:rsidR="00BE7563">
        <w:rPr>
          <w:rFonts w:ascii="Times New Roman" w:eastAsia="Times New Roman" w:hAnsi="Times New Roman" w:cs="Times New Roman"/>
          <w:sz w:val="24"/>
          <w:szCs w:val="24"/>
        </w:rPr>
        <w:t>положении</w:t>
      </w:r>
      <w:proofErr w:type="gramEnd"/>
      <w:r w:rsidR="00BE75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Рассмотрим этот приём на теме урока окружающего </w:t>
      </w:r>
      <w:proofErr w:type="gramStart"/>
      <w:r w:rsidRPr="00136209">
        <w:rPr>
          <w:rFonts w:ascii="Times New Roman" w:eastAsia="Times New Roman" w:hAnsi="Times New Roman" w:cs="Times New Roman"/>
          <w:sz w:val="24"/>
          <w:szCs w:val="24"/>
        </w:rPr>
        <w:t>мира</w:t>
      </w:r>
      <w:proofErr w:type="gram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«Какие бывают растения».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Проблема. - Какие бывают растения? </w:t>
      </w:r>
    </w:p>
    <w:p w:rsidR="00136209" w:rsidRPr="00136209" w:rsidRDefault="00136209" w:rsidP="00136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1 причина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деревья, </w:t>
      </w: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факты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имеют один большой ствол, покрытый корой, от которого отходят ветки </w:t>
      </w:r>
    </w:p>
    <w:p w:rsidR="00136209" w:rsidRPr="00136209" w:rsidRDefault="00136209" w:rsidP="00136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2 причина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кустарники, </w:t>
      </w: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факты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имеют много стволо</w:t>
      </w:r>
      <w:proofErr w:type="gramStart"/>
      <w:r w:rsidRPr="00136209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стволики </w:t>
      </w:r>
    </w:p>
    <w:p w:rsidR="00136209" w:rsidRPr="00136209" w:rsidRDefault="00136209" w:rsidP="00136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3 причина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травы, </w:t>
      </w: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факты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- имеют мягкий зелёный стебель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6209">
        <w:rPr>
          <w:rFonts w:ascii="Times New Roman" w:eastAsia="Times New Roman" w:hAnsi="Times New Roman" w:cs="Times New Roman"/>
          <w:i/>
          <w:iCs/>
          <w:sz w:val="24"/>
          <w:szCs w:val="24"/>
        </w:rPr>
        <w:t>чтобы определить вид растения, надо рассмотреть главный отличительный признак - вид ствола.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Это приём позволяет учащимся проанализировать весь учебный материал, который был предложен в ходе изучения темы и </w:t>
      </w:r>
      <w:proofErr w:type="gramStart"/>
      <w:r w:rsidRPr="00136209">
        <w:rPr>
          <w:rFonts w:ascii="Times New Roman" w:eastAsia="Times New Roman" w:hAnsi="Times New Roman" w:cs="Times New Roman"/>
          <w:sz w:val="24"/>
          <w:szCs w:val="24"/>
        </w:rPr>
        <w:t>сделать</w:t>
      </w:r>
      <w:proofErr w:type="gramEnd"/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соответствующие выводы.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Приём "Займись синтезом"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Описание: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Интересный способ ввести себя в состояние творчества заключается в смешивании различных видов восприятия, способности ощущать вкус звуков, слышать цвета, обонять ощущения.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Пример.</w:t>
      </w: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209" w:rsidRPr="00136209" w:rsidRDefault="00136209" w:rsidP="00136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Чем пахнет слово "учитель"? </w:t>
      </w:r>
    </w:p>
    <w:p w:rsidR="00136209" w:rsidRPr="00136209" w:rsidRDefault="00136209" w:rsidP="00136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Каково на ощупь число 7? </w:t>
      </w:r>
    </w:p>
    <w:p w:rsidR="00136209" w:rsidRPr="00136209" w:rsidRDefault="00136209" w:rsidP="00136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Какой вкус у сиреневого цвета? </w:t>
      </w:r>
    </w:p>
    <w:p w:rsidR="00136209" w:rsidRPr="00136209" w:rsidRDefault="00136209" w:rsidP="00136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Какая форма у среды (как она выглядит)? </w:t>
      </w:r>
    </w:p>
    <w:p w:rsidR="00136209" w:rsidRPr="00136209" w:rsidRDefault="00136209" w:rsidP="00136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Какую музыку вы слышите, когда представляете лицо пожилого человека, смеющегося ребенка?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Развития творческого восприятия, совершенствования механизмов переключения можно добиться, регулярно работая над подобными упражнениями.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 эти приемы помогают значительно улучшить восприятие предмета школьником, вызывают интерес к поставленным задачам.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на уроках приёмы и методы работы способствуют развитию информационно-образовательной среды, направленной на формирование функциональной грамотности учащихся. Методы и приёмы лучше вводить постепенно, воспитывая у учащихся культуру дискуссии и сотрудничества; применять данные методики не обязательно все на одном уроке, главное, чтобы работа велась в системе. </w:t>
      </w:r>
    </w:p>
    <w:p w:rsidR="00136209" w:rsidRPr="00136209" w:rsidRDefault="00136209" w:rsidP="00136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209"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увлечь и «заразить» детей, показать им значимость их деятельности и вселить уверенность в своих силах. </w:t>
      </w:r>
    </w:p>
    <w:p w:rsidR="00AB6F62" w:rsidRDefault="00AB6F62"/>
    <w:sectPr w:rsidR="00AB6F62" w:rsidSect="003F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101B"/>
    <w:multiLevelType w:val="multilevel"/>
    <w:tmpl w:val="2728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105EA"/>
    <w:multiLevelType w:val="multilevel"/>
    <w:tmpl w:val="1B0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305EF"/>
    <w:multiLevelType w:val="multilevel"/>
    <w:tmpl w:val="8160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F6E8A"/>
    <w:multiLevelType w:val="multilevel"/>
    <w:tmpl w:val="B6B23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209"/>
    <w:rsid w:val="00097108"/>
    <w:rsid w:val="00136209"/>
    <w:rsid w:val="003F0D7A"/>
    <w:rsid w:val="007D694D"/>
    <w:rsid w:val="009E2A02"/>
    <w:rsid w:val="00AB6F62"/>
    <w:rsid w:val="00BE7563"/>
    <w:rsid w:val="00E3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7A"/>
  </w:style>
  <w:style w:type="paragraph" w:styleId="4">
    <w:name w:val="heading 4"/>
    <w:basedOn w:val="a"/>
    <w:link w:val="40"/>
    <w:uiPriority w:val="9"/>
    <w:qFormat/>
    <w:rsid w:val="001362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620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3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6209"/>
    <w:rPr>
      <w:b/>
      <w:bCs/>
    </w:rPr>
  </w:style>
  <w:style w:type="character" w:styleId="a5">
    <w:name w:val="Emphasis"/>
    <w:basedOn w:val="a0"/>
    <w:uiPriority w:val="20"/>
    <w:qFormat/>
    <w:rsid w:val="001362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7084</Characters>
  <Application>Microsoft Office Word</Application>
  <DocSecurity>0</DocSecurity>
  <Lines>59</Lines>
  <Paragraphs>16</Paragraphs>
  <ScaleCrop>false</ScaleCrop>
  <Company/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5</cp:revision>
  <dcterms:created xsi:type="dcterms:W3CDTF">2022-12-12T08:36:00Z</dcterms:created>
  <dcterms:modified xsi:type="dcterms:W3CDTF">2022-12-15T09:40:00Z</dcterms:modified>
</cp:coreProperties>
</file>